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2B" w:rsidRDefault="007A2C2B">
      <w:bookmarkStart w:id="0" w:name="_GoBack"/>
      <w:bookmarkEnd w:id="0"/>
    </w:p>
    <w:p w:rsidR="009F6594" w:rsidRDefault="009F6594">
      <w:r>
        <w:rPr>
          <w:noProof/>
        </w:rPr>
        <w:drawing>
          <wp:anchor distT="0" distB="0" distL="114300" distR="114300" simplePos="0" relativeHeight="251659264" behindDoc="0" locked="0" layoutInCell="1" allowOverlap="1" wp14:anchorId="2F6BB41D" wp14:editId="51E97E52">
            <wp:simplePos x="0" y="0"/>
            <wp:positionH relativeFrom="column">
              <wp:posOffset>0</wp:posOffset>
            </wp:positionH>
            <wp:positionV relativeFrom="paragraph">
              <wp:posOffset>0</wp:posOffset>
            </wp:positionV>
            <wp:extent cx="1487170" cy="3778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170" cy="377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F6594" w:rsidRPr="009F6594" w:rsidRDefault="009F6594" w:rsidP="009F6594"/>
    <w:p w:rsidR="009F6594" w:rsidRDefault="009F6594" w:rsidP="009F6594"/>
    <w:p w:rsidR="00A95369" w:rsidRPr="001040AB" w:rsidRDefault="009F6594" w:rsidP="001040AB">
      <w:pPr>
        <w:jc w:val="center"/>
        <w:rPr>
          <w:b/>
        </w:rPr>
      </w:pPr>
      <w:r w:rsidRPr="001040AB">
        <w:rPr>
          <w:b/>
        </w:rPr>
        <w:t>2017 Holiday Schedule</w:t>
      </w:r>
    </w:p>
    <w:p w:rsidR="009F6594" w:rsidRPr="001040AB" w:rsidRDefault="009F6594" w:rsidP="001040AB">
      <w:pPr>
        <w:jc w:val="center"/>
        <w:rPr>
          <w:b/>
        </w:rPr>
      </w:pPr>
      <w:r w:rsidRPr="001040AB">
        <w:rPr>
          <w:b/>
        </w:rPr>
        <w:t xml:space="preserve">Hachette Book Group’s offices and Distribution Center will be closed, per the below, in observance of </w:t>
      </w:r>
      <w:r w:rsidR="00A727DA" w:rsidRPr="001040AB">
        <w:rPr>
          <w:b/>
        </w:rPr>
        <w:t>the 2017 holiday season:</w:t>
      </w:r>
    </w:p>
    <w:p w:rsidR="00E849B9" w:rsidRDefault="00E849B9" w:rsidP="009F6594">
      <w:pPr>
        <w:rPr>
          <w:b/>
          <w:highlight w:val="yellow"/>
        </w:rPr>
      </w:pPr>
    </w:p>
    <w:p w:rsidR="00A727DA" w:rsidRPr="001B5679" w:rsidRDefault="001B5679" w:rsidP="009F6594">
      <w:pPr>
        <w:rPr>
          <w:b/>
        </w:rPr>
      </w:pPr>
      <w:r w:rsidRPr="001B5679">
        <w:rPr>
          <w:b/>
          <w:highlight w:val="yellow"/>
        </w:rPr>
        <w:t>THANKSGIVING</w:t>
      </w:r>
    </w:p>
    <w:p w:rsidR="001B5679" w:rsidRPr="003E357E" w:rsidRDefault="00A727DA" w:rsidP="009F6594">
      <w:pPr>
        <w:rPr>
          <w:b/>
          <w:u w:val="single"/>
        </w:rPr>
      </w:pPr>
      <w:r w:rsidRPr="003E357E">
        <w:rPr>
          <w:b/>
          <w:u w:val="single"/>
        </w:rPr>
        <w:t>Offices</w:t>
      </w:r>
      <w:r w:rsidR="003E357E" w:rsidRPr="003E357E">
        <w:rPr>
          <w:b/>
          <w:u w:val="single"/>
        </w:rPr>
        <w:t xml:space="preserve"> and Distribution </w:t>
      </w:r>
      <w:proofErr w:type="gramStart"/>
      <w:r w:rsidR="003E357E" w:rsidRPr="003E357E">
        <w:rPr>
          <w:b/>
          <w:u w:val="single"/>
        </w:rPr>
        <w:t xml:space="preserve">Center </w:t>
      </w:r>
      <w:r w:rsidRPr="003E357E">
        <w:rPr>
          <w:b/>
          <w:u w:val="single"/>
        </w:rPr>
        <w:t>:</w:t>
      </w:r>
      <w:proofErr w:type="gramEnd"/>
    </w:p>
    <w:p w:rsidR="001040AB" w:rsidRDefault="00A727DA" w:rsidP="009F6594">
      <w:r>
        <w:t>November 23</w:t>
      </w:r>
      <w:r w:rsidRPr="00A727DA">
        <w:rPr>
          <w:vertAlign w:val="superscript"/>
        </w:rPr>
        <w:t>rd</w:t>
      </w:r>
      <w:r>
        <w:t xml:space="preserve"> closed</w:t>
      </w:r>
    </w:p>
    <w:p w:rsidR="00A727DA" w:rsidRDefault="00A727DA" w:rsidP="009F6594">
      <w:r>
        <w:t>November 24</w:t>
      </w:r>
      <w:r w:rsidRPr="00A727DA">
        <w:rPr>
          <w:vertAlign w:val="superscript"/>
        </w:rPr>
        <w:t>th</w:t>
      </w:r>
      <w:r>
        <w:t xml:space="preserve"> closed</w:t>
      </w:r>
    </w:p>
    <w:p w:rsidR="001B5679" w:rsidRDefault="001B5679" w:rsidP="009F6594">
      <w:pPr>
        <w:rPr>
          <w:b/>
        </w:rPr>
      </w:pPr>
      <w:r w:rsidRPr="001B5679">
        <w:rPr>
          <w:b/>
          <w:highlight w:val="yellow"/>
        </w:rPr>
        <w:t>CHRISTMAS</w:t>
      </w:r>
      <w:r w:rsidRPr="001B5679">
        <w:rPr>
          <w:b/>
        </w:rPr>
        <w:t xml:space="preserve"> </w:t>
      </w:r>
    </w:p>
    <w:p w:rsidR="001B5679" w:rsidRPr="001B5679" w:rsidRDefault="001B5679" w:rsidP="009F6594">
      <w:pPr>
        <w:rPr>
          <w:b/>
          <w:u w:val="single"/>
        </w:rPr>
      </w:pPr>
      <w:r w:rsidRPr="001B5679">
        <w:rPr>
          <w:b/>
          <w:u w:val="single"/>
        </w:rPr>
        <w:t>Offices:</w:t>
      </w:r>
    </w:p>
    <w:p w:rsidR="00A727DA" w:rsidRDefault="00A727DA" w:rsidP="009F6594">
      <w:r>
        <w:t>December 22</w:t>
      </w:r>
      <w:r w:rsidR="001040AB" w:rsidRPr="001040AB">
        <w:rPr>
          <w:vertAlign w:val="superscript"/>
        </w:rPr>
        <w:t>nd</w:t>
      </w:r>
      <w:r w:rsidR="001040AB">
        <w:t xml:space="preserve"> – 1:00 PM early closing</w:t>
      </w:r>
    </w:p>
    <w:p w:rsidR="00D81D43" w:rsidRDefault="00D81D43" w:rsidP="00D81D43">
      <w:pPr>
        <w:rPr>
          <w:rFonts w:ascii="Arial" w:hAnsi="Arial" w:cs="Arial"/>
          <w:sz w:val="20"/>
          <w:szCs w:val="20"/>
        </w:rPr>
      </w:pPr>
      <w:r w:rsidRPr="00D81D43">
        <w:rPr>
          <w:rFonts w:ascii="Arial" w:hAnsi="Arial" w:cs="Arial"/>
          <w:i/>
          <w:color w:val="1F497D"/>
          <w:sz w:val="20"/>
          <w:szCs w:val="20"/>
        </w:rPr>
        <w:t xml:space="preserve">The ½ day early closure is for </w:t>
      </w:r>
      <w:r>
        <w:rPr>
          <w:rFonts w:ascii="Arial" w:hAnsi="Arial" w:cs="Arial"/>
          <w:i/>
          <w:color w:val="1F497D"/>
          <w:sz w:val="20"/>
          <w:szCs w:val="20"/>
        </w:rPr>
        <w:t>t</w:t>
      </w:r>
      <w:r w:rsidRPr="00D81D43">
        <w:rPr>
          <w:rFonts w:ascii="Arial" w:hAnsi="Arial" w:cs="Arial"/>
          <w:i/>
          <w:color w:val="1F497D"/>
          <w:sz w:val="20"/>
          <w:szCs w:val="20"/>
        </w:rPr>
        <w:t>he offices only and the intent is to give people who travel an early start.</w:t>
      </w:r>
    </w:p>
    <w:p w:rsidR="001040AB" w:rsidRDefault="001040AB" w:rsidP="009F6594">
      <w:r>
        <w:t>December 25</w:t>
      </w:r>
      <w:r w:rsidRPr="001040AB">
        <w:rPr>
          <w:vertAlign w:val="superscript"/>
        </w:rPr>
        <w:t>th</w:t>
      </w:r>
      <w:r>
        <w:t>, 2017 – January 1</w:t>
      </w:r>
      <w:r w:rsidRPr="001040AB">
        <w:rPr>
          <w:vertAlign w:val="superscript"/>
        </w:rPr>
        <w:t>st</w:t>
      </w:r>
      <w:r w:rsidR="00E849B9">
        <w:t>, 2017 closed</w:t>
      </w:r>
    </w:p>
    <w:p w:rsidR="001040AB" w:rsidRPr="00470223" w:rsidRDefault="001040AB" w:rsidP="009F6594">
      <w:pPr>
        <w:rPr>
          <w:b/>
        </w:rPr>
      </w:pPr>
      <w:r w:rsidRPr="00470223">
        <w:rPr>
          <w:b/>
        </w:rPr>
        <w:t xml:space="preserve">Please note: </w:t>
      </w:r>
      <w:r w:rsidR="00E849B9" w:rsidRPr="00E849B9">
        <w:rPr>
          <w:b/>
          <w:highlight w:val="yellow"/>
        </w:rPr>
        <w:t>CUSTOMER SERVICE</w:t>
      </w:r>
      <w:r w:rsidRPr="00470223">
        <w:rPr>
          <w:b/>
        </w:rPr>
        <w:t xml:space="preserve"> will be open during these hours of the holiday week:</w:t>
      </w:r>
    </w:p>
    <w:p w:rsidR="001040AB" w:rsidRDefault="001040AB" w:rsidP="009F6594">
      <w:r>
        <w:t>December 27</w:t>
      </w:r>
      <w:r w:rsidRPr="001040AB">
        <w:rPr>
          <w:vertAlign w:val="superscript"/>
        </w:rPr>
        <w:t>th</w:t>
      </w:r>
      <w:r>
        <w:t xml:space="preserve"> </w:t>
      </w:r>
      <w:r w:rsidR="003E357E">
        <w:t>through December 29</w:t>
      </w:r>
      <w:r w:rsidR="003E357E" w:rsidRPr="003E357E">
        <w:rPr>
          <w:vertAlign w:val="superscript"/>
        </w:rPr>
        <w:t>th</w:t>
      </w:r>
      <w:r w:rsidR="003E357E">
        <w:t xml:space="preserve"> </w:t>
      </w:r>
      <w:r>
        <w:t>open 8:30 – 5:00</w:t>
      </w:r>
    </w:p>
    <w:p w:rsidR="001040AB" w:rsidRPr="001040AB" w:rsidRDefault="001040AB" w:rsidP="009F6594">
      <w:pPr>
        <w:rPr>
          <w:b/>
          <w:u w:val="single"/>
        </w:rPr>
      </w:pPr>
      <w:r w:rsidRPr="001040AB">
        <w:rPr>
          <w:b/>
          <w:u w:val="single"/>
        </w:rPr>
        <w:t>Distribution Center:</w:t>
      </w:r>
    </w:p>
    <w:p w:rsidR="001040AB" w:rsidRDefault="001040AB" w:rsidP="009F6594">
      <w:r>
        <w:t>December 25</w:t>
      </w:r>
      <w:r w:rsidRPr="001040AB">
        <w:rPr>
          <w:vertAlign w:val="superscript"/>
        </w:rPr>
        <w:t>th</w:t>
      </w:r>
      <w:r>
        <w:t xml:space="preserve"> closed</w:t>
      </w:r>
    </w:p>
    <w:p w:rsidR="001040AB" w:rsidRDefault="001040AB" w:rsidP="009F6594">
      <w:r>
        <w:t>December 26</w:t>
      </w:r>
      <w:r w:rsidRPr="001040AB">
        <w:rPr>
          <w:vertAlign w:val="superscript"/>
        </w:rPr>
        <w:t>th</w:t>
      </w:r>
      <w:r>
        <w:t xml:space="preserve"> closed</w:t>
      </w:r>
      <w:r w:rsidR="00AA4AFD">
        <w:t>**</w:t>
      </w:r>
    </w:p>
    <w:p w:rsidR="003E357E" w:rsidRPr="00AA4AFD" w:rsidRDefault="003E357E" w:rsidP="003E357E">
      <w:pPr>
        <w:rPr>
          <w:rFonts w:ascii="Arial" w:hAnsi="Arial" w:cs="Arial"/>
          <w:i/>
          <w:sz w:val="20"/>
          <w:szCs w:val="20"/>
        </w:rPr>
      </w:pPr>
      <w:r>
        <w:rPr>
          <w:rFonts w:ascii="Arial" w:hAnsi="Arial" w:cs="Arial"/>
          <w:b/>
          <w:bCs/>
          <w:color w:val="1F497D"/>
          <w:sz w:val="20"/>
          <w:szCs w:val="20"/>
        </w:rPr>
        <w:t>**</w:t>
      </w:r>
      <w:r w:rsidRPr="001B5679">
        <w:rPr>
          <w:rFonts w:ascii="Arial" w:hAnsi="Arial" w:cs="Arial"/>
          <w:b/>
          <w:bCs/>
          <w:i/>
          <w:color w:val="1F497D"/>
          <w:sz w:val="20"/>
          <w:szCs w:val="20"/>
        </w:rPr>
        <w:t>Tuesday 12/26:</w:t>
      </w:r>
      <w:r w:rsidRPr="00AA4AFD">
        <w:rPr>
          <w:rFonts w:ascii="Arial" w:hAnsi="Arial" w:cs="Arial"/>
          <w:b/>
          <w:bCs/>
          <w:i/>
          <w:color w:val="1F497D"/>
          <w:sz w:val="20"/>
          <w:szCs w:val="20"/>
        </w:rPr>
        <w:t xml:space="preserve"> </w:t>
      </w:r>
      <w:r w:rsidRPr="00AA4AFD">
        <w:rPr>
          <w:rFonts w:ascii="Arial" w:hAnsi="Arial" w:cs="Arial"/>
          <w:i/>
          <w:color w:val="1F497D"/>
          <w:sz w:val="20"/>
          <w:szCs w:val="20"/>
        </w:rPr>
        <w:t>We are closed on the 26</w:t>
      </w:r>
      <w:r w:rsidRPr="00AA4AFD">
        <w:rPr>
          <w:rFonts w:ascii="Arial" w:hAnsi="Arial" w:cs="Arial"/>
          <w:i/>
          <w:color w:val="1F497D"/>
          <w:sz w:val="20"/>
          <w:szCs w:val="20"/>
          <w:vertAlign w:val="superscript"/>
        </w:rPr>
        <w:t>th</w:t>
      </w:r>
      <w:r w:rsidRPr="00AA4AFD">
        <w:rPr>
          <w:rFonts w:ascii="Arial" w:hAnsi="Arial" w:cs="Arial"/>
          <w:i/>
          <w:color w:val="1F497D"/>
          <w:sz w:val="20"/>
          <w:szCs w:val="20"/>
        </w:rPr>
        <w:t xml:space="preserve"> primarily because most of the LTL (less than truckload) carriers are also closed that day. UPS Freight, Conway, XPO (our primary LTL carrier) are all closed on Monday and Tuesday for the holiday. </w:t>
      </w:r>
    </w:p>
    <w:p w:rsidR="001040AB" w:rsidRDefault="001040AB" w:rsidP="009F6594">
      <w:r>
        <w:t>December 27</w:t>
      </w:r>
      <w:r w:rsidRPr="001040AB">
        <w:rPr>
          <w:vertAlign w:val="superscript"/>
        </w:rPr>
        <w:t>th</w:t>
      </w:r>
      <w:r>
        <w:t xml:space="preserve"> </w:t>
      </w:r>
      <w:r w:rsidR="003E357E">
        <w:t>through December 29</w:t>
      </w:r>
      <w:r w:rsidR="003E357E" w:rsidRPr="003E357E">
        <w:rPr>
          <w:vertAlign w:val="superscript"/>
        </w:rPr>
        <w:t>th</w:t>
      </w:r>
      <w:r w:rsidR="003E357E">
        <w:t xml:space="preserve"> OPEN</w:t>
      </w:r>
    </w:p>
    <w:p w:rsidR="00E849B9" w:rsidRPr="00E849B9" w:rsidRDefault="00E849B9" w:rsidP="009F6594">
      <w:pPr>
        <w:rPr>
          <w:b/>
        </w:rPr>
      </w:pPr>
      <w:r w:rsidRPr="00E849B9">
        <w:rPr>
          <w:b/>
          <w:highlight w:val="yellow"/>
        </w:rPr>
        <w:t>NEW YEAR’S</w:t>
      </w:r>
    </w:p>
    <w:p w:rsidR="00E849B9" w:rsidRPr="003E357E" w:rsidRDefault="00E849B9" w:rsidP="00E849B9">
      <w:pPr>
        <w:rPr>
          <w:b/>
          <w:u w:val="single"/>
        </w:rPr>
      </w:pPr>
      <w:r w:rsidRPr="003E357E">
        <w:rPr>
          <w:b/>
          <w:u w:val="single"/>
        </w:rPr>
        <w:t xml:space="preserve">Offices and Distribution </w:t>
      </w:r>
      <w:proofErr w:type="gramStart"/>
      <w:r w:rsidRPr="003E357E">
        <w:rPr>
          <w:b/>
          <w:u w:val="single"/>
        </w:rPr>
        <w:t>Center :</w:t>
      </w:r>
      <w:proofErr w:type="gramEnd"/>
    </w:p>
    <w:p w:rsidR="001040AB" w:rsidRDefault="001040AB" w:rsidP="009F6594">
      <w:r>
        <w:t>January 1</w:t>
      </w:r>
      <w:r w:rsidRPr="001040AB">
        <w:rPr>
          <w:vertAlign w:val="superscript"/>
        </w:rPr>
        <w:t>st</w:t>
      </w:r>
      <w:r>
        <w:t xml:space="preserve"> closed</w:t>
      </w:r>
    </w:p>
    <w:p w:rsidR="001040AB" w:rsidRDefault="001040AB" w:rsidP="009F6594">
      <w:r>
        <w:t>January 2</w:t>
      </w:r>
      <w:r w:rsidRPr="001040AB">
        <w:rPr>
          <w:vertAlign w:val="superscript"/>
        </w:rPr>
        <w:t>nd</w:t>
      </w:r>
      <w:r>
        <w:t xml:space="preserve"> reopen for normal business</w:t>
      </w:r>
    </w:p>
    <w:p w:rsidR="00E849B9" w:rsidRDefault="00E849B9" w:rsidP="009F6594">
      <w:pPr>
        <w:rPr>
          <w:b/>
        </w:rPr>
      </w:pPr>
    </w:p>
    <w:p w:rsidR="001040AB" w:rsidRDefault="001040AB" w:rsidP="009F6594">
      <w:r w:rsidRPr="001B5679">
        <w:rPr>
          <w:b/>
        </w:rPr>
        <w:t xml:space="preserve">Please </w:t>
      </w:r>
      <w:proofErr w:type="spellStart"/>
      <w:r w:rsidRPr="001B5679">
        <w:rPr>
          <w:b/>
        </w:rPr>
        <w:t>note</w:t>
      </w:r>
      <w:proofErr w:type="gramStart"/>
      <w:r>
        <w:t>:There</w:t>
      </w:r>
      <w:proofErr w:type="spellEnd"/>
      <w:proofErr w:type="gramEnd"/>
      <w:r>
        <w:t xml:space="preserve"> will be no billings on the days that the Distribution Center is closed for the full day.</w:t>
      </w:r>
    </w:p>
    <w:p w:rsidR="00AA4AFD" w:rsidRPr="00AA4AFD" w:rsidRDefault="00AA4AFD" w:rsidP="00AA4AFD">
      <w:pPr>
        <w:rPr>
          <w:rFonts w:ascii="Arial" w:hAnsi="Arial" w:cs="Arial"/>
          <w:i/>
          <w:sz w:val="20"/>
          <w:szCs w:val="20"/>
        </w:rPr>
      </w:pPr>
    </w:p>
    <w:sectPr w:rsidR="00AA4AFD" w:rsidRPr="00AA4AFD" w:rsidSect="007A2C2B">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94"/>
    <w:rsid w:val="001040AB"/>
    <w:rsid w:val="001B5679"/>
    <w:rsid w:val="00385679"/>
    <w:rsid w:val="003E357E"/>
    <w:rsid w:val="00470223"/>
    <w:rsid w:val="007A2C2B"/>
    <w:rsid w:val="009F6594"/>
    <w:rsid w:val="00A26E64"/>
    <w:rsid w:val="00A727DA"/>
    <w:rsid w:val="00A95369"/>
    <w:rsid w:val="00AA4AFD"/>
    <w:rsid w:val="00CB5C3D"/>
    <w:rsid w:val="00D81D43"/>
    <w:rsid w:val="00E849B9"/>
    <w:rsid w:val="00F2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 Michael</dc:creator>
  <cp:lastModifiedBy>Dana Valois</cp:lastModifiedBy>
  <cp:revision>2</cp:revision>
  <cp:lastPrinted>2017-09-20T12:26:00Z</cp:lastPrinted>
  <dcterms:created xsi:type="dcterms:W3CDTF">2017-10-09T19:00:00Z</dcterms:created>
  <dcterms:modified xsi:type="dcterms:W3CDTF">2017-10-09T19:00:00Z</dcterms:modified>
</cp:coreProperties>
</file>